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B2" w:rsidRDefault="00894666" w:rsidP="00A468B2">
      <w:pPr>
        <w:pStyle w:val="Heading1"/>
        <w:rPr>
          <w:color w:val="auto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301625</wp:posOffset>
            </wp:positionV>
            <wp:extent cx="2154555" cy="3071495"/>
            <wp:effectExtent l="0" t="0" r="0" b="0"/>
            <wp:wrapTight wrapText="bothSides">
              <wp:wrapPolygon edited="0">
                <wp:start x="0" y="0"/>
                <wp:lineTo x="0" y="21435"/>
                <wp:lineTo x="21390" y="21435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6-19 01_53_00-Viking_GS.pd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8B2">
        <w:rPr>
          <w:color w:val="auto"/>
        </w:rPr>
        <w:t>Foreword</w:t>
      </w:r>
    </w:p>
    <w:p w:rsidR="00A468B2" w:rsidRDefault="00A468B2" w:rsidP="00A468B2">
      <w:r>
        <w:t xml:space="preserve">This course has been adapted from </w:t>
      </w:r>
      <w:r w:rsidR="00894666">
        <w:t>ACP 122 Edition 5</w:t>
      </w:r>
      <w:r>
        <w:t xml:space="preserve"> ©20</w:t>
      </w:r>
      <w:r w:rsidR="00894666">
        <w:t>07</w:t>
      </w:r>
      <w:r>
        <w:t>.</w:t>
      </w:r>
      <w:r>
        <w:br/>
        <w:t xml:space="preserve">It should be used as a guide for all lessons taught on the flight simulator, referencing to the </w:t>
      </w:r>
      <w:r w:rsidR="00894666">
        <w:t>ACP</w:t>
      </w:r>
      <w:r>
        <w:t>.</w:t>
      </w:r>
      <w:r>
        <w:br/>
        <w:t>All instructors of this course must have a comprehensive knowledge of the course in order to instruct.</w:t>
      </w:r>
    </w:p>
    <w:p w:rsidR="00A468B2" w:rsidRDefault="00A468B2" w:rsidP="00A468B2"/>
    <w:p w:rsidR="00A468B2" w:rsidRDefault="00A468B2" w:rsidP="00A468B2">
      <w:pPr>
        <w:pStyle w:val="Heading2"/>
      </w:pPr>
    </w:p>
    <w:p w:rsidR="00894666" w:rsidRDefault="00A468B2" w:rsidP="00A468B2">
      <w:pPr>
        <w:pStyle w:val="Heading2"/>
        <w:rPr>
          <w:color w:val="auto"/>
        </w:rPr>
      </w:pPr>
      <w:r>
        <w:br/>
      </w:r>
      <w:r>
        <w:br/>
      </w:r>
    </w:p>
    <w:p w:rsidR="00894666" w:rsidRDefault="00894666" w:rsidP="00A468B2">
      <w:pPr>
        <w:pStyle w:val="Heading2"/>
        <w:rPr>
          <w:color w:val="auto"/>
        </w:rPr>
      </w:pPr>
    </w:p>
    <w:p w:rsidR="00894666" w:rsidRDefault="00894666" w:rsidP="00A468B2">
      <w:pPr>
        <w:pStyle w:val="Heading2"/>
        <w:rPr>
          <w:color w:val="auto"/>
        </w:rPr>
      </w:pPr>
    </w:p>
    <w:p w:rsidR="00894666" w:rsidRDefault="00894666" w:rsidP="00A468B2">
      <w:pPr>
        <w:pStyle w:val="Heading2"/>
        <w:rPr>
          <w:color w:val="auto"/>
        </w:rPr>
      </w:pPr>
    </w:p>
    <w:p w:rsidR="00E141E8" w:rsidRDefault="00A468B2" w:rsidP="00A468B2">
      <w:pPr>
        <w:pStyle w:val="Heading2"/>
        <w:rPr>
          <w:color w:val="auto"/>
        </w:rPr>
      </w:pPr>
      <w:r w:rsidRPr="00A468B2">
        <w:rPr>
          <w:color w:val="auto"/>
        </w:rPr>
        <w:t>Table of Contents</w:t>
      </w:r>
    </w:p>
    <w:p w:rsidR="00632889" w:rsidRPr="00632889" w:rsidRDefault="00632889" w:rsidP="00632889"/>
    <w:tbl>
      <w:tblPr>
        <w:tblStyle w:val="TableGrid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385"/>
      </w:tblGrid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tabs>
                <w:tab w:val="left" w:pos="1515"/>
              </w:tabs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Effects of Controls - 1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Effects of Controls - 2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5385" w:type="dxa"/>
          </w:tcPr>
          <w:p w:rsidR="00A468B2" w:rsidRPr="00632889" w:rsidRDefault="00632889" w:rsidP="00894666">
            <w:pPr>
              <w:tabs>
                <w:tab w:val="left" w:pos="1095"/>
              </w:tabs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Straight Glid</w:t>
            </w:r>
            <w:r w:rsidR="00894666">
              <w:rPr>
                <w:sz w:val="28"/>
                <w:szCs w:val="28"/>
              </w:rPr>
              <w:t>e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4</w:t>
            </w:r>
          </w:p>
        </w:tc>
        <w:tc>
          <w:tcPr>
            <w:tcW w:w="5385" w:type="dxa"/>
          </w:tcPr>
          <w:p w:rsidR="00A468B2" w:rsidRPr="00632889" w:rsidRDefault="00894666" w:rsidP="00632889">
            <w:pPr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Winch Launch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5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Medium Turns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6</w:t>
            </w:r>
          </w:p>
        </w:tc>
        <w:tc>
          <w:tcPr>
            <w:tcW w:w="5385" w:type="dxa"/>
          </w:tcPr>
          <w:p w:rsidR="00A468B2" w:rsidRPr="00632889" w:rsidRDefault="00632889" w:rsidP="00894666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Approach and Landing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7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Stalling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8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Circuits</w:t>
            </w:r>
            <w:r w:rsidR="006B16FC">
              <w:rPr>
                <w:sz w:val="28"/>
                <w:szCs w:val="28"/>
              </w:rPr>
              <w:t xml:space="preserve"> - 1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632889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9</w:t>
            </w:r>
          </w:p>
        </w:tc>
        <w:tc>
          <w:tcPr>
            <w:tcW w:w="5385" w:type="dxa"/>
          </w:tcPr>
          <w:p w:rsidR="00A468B2" w:rsidRPr="00632889" w:rsidRDefault="00632889" w:rsidP="006B16FC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 xml:space="preserve">Circuits </w:t>
            </w:r>
            <w:r w:rsidR="006B16FC">
              <w:rPr>
                <w:sz w:val="28"/>
                <w:szCs w:val="28"/>
              </w:rPr>
              <w:t>-</w:t>
            </w:r>
            <w:r w:rsidRPr="00632889">
              <w:rPr>
                <w:sz w:val="28"/>
                <w:szCs w:val="28"/>
              </w:rPr>
              <w:t xml:space="preserve"> </w:t>
            </w:r>
            <w:r w:rsidR="00894666">
              <w:rPr>
                <w:sz w:val="28"/>
                <w:szCs w:val="28"/>
              </w:rPr>
              <w:t>2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632889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10</w:t>
            </w:r>
          </w:p>
        </w:tc>
        <w:tc>
          <w:tcPr>
            <w:tcW w:w="5385" w:type="dxa"/>
          </w:tcPr>
          <w:p w:rsidR="00A468B2" w:rsidRPr="00632889" w:rsidRDefault="00894666" w:rsidP="00632889">
            <w:pPr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 Failures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632889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11</w:t>
            </w:r>
          </w:p>
        </w:tc>
        <w:tc>
          <w:tcPr>
            <w:tcW w:w="5385" w:type="dxa"/>
          </w:tcPr>
          <w:p w:rsidR="00632889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Pre Solo Check &amp; F</w:t>
            </w:r>
            <w:bookmarkStart w:id="0" w:name="_GoBack"/>
            <w:bookmarkEnd w:id="0"/>
            <w:r w:rsidRPr="00632889">
              <w:rPr>
                <w:sz w:val="28"/>
                <w:szCs w:val="28"/>
              </w:rPr>
              <w:t>irst</w:t>
            </w:r>
          </w:p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Solo</w:t>
            </w:r>
          </w:p>
        </w:tc>
      </w:tr>
    </w:tbl>
    <w:p w:rsidR="00A468B2" w:rsidRPr="00A468B2" w:rsidRDefault="00A468B2" w:rsidP="00A468B2"/>
    <w:sectPr w:rsidR="00A468B2" w:rsidRPr="00A468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D3" w:rsidRDefault="008541D3" w:rsidP="00A468B2">
      <w:pPr>
        <w:spacing w:after="0" w:line="240" w:lineRule="auto"/>
      </w:pPr>
      <w:r>
        <w:separator/>
      </w:r>
    </w:p>
  </w:endnote>
  <w:endnote w:type="continuationSeparator" w:id="0">
    <w:p w:rsidR="008541D3" w:rsidRDefault="008541D3" w:rsidP="00A4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9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8B2" w:rsidRDefault="00A468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8B2" w:rsidRPr="00A468B2" w:rsidRDefault="00A468B2" w:rsidP="00A468B2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en-GB"/>
      </w:rPr>
    </w:pPr>
    <w:r w:rsidRPr="00A468B2">
      <w:rPr>
        <w:rFonts w:ascii="Arial" w:eastAsia="Times New Roman" w:hAnsi="Arial" w:cs="Arial"/>
        <w:sz w:val="24"/>
        <w:szCs w:val="24"/>
        <w:lang w:eastAsia="en-GB"/>
      </w:rPr>
      <w:t>Revision 1.00</w:t>
    </w:r>
  </w:p>
  <w:p w:rsidR="00A468B2" w:rsidRDefault="00A468B2" w:rsidP="00A468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D3" w:rsidRDefault="008541D3" w:rsidP="00A468B2">
      <w:pPr>
        <w:spacing w:after="0" w:line="240" w:lineRule="auto"/>
      </w:pPr>
      <w:r>
        <w:separator/>
      </w:r>
    </w:p>
  </w:footnote>
  <w:footnote w:type="continuationSeparator" w:id="0">
    <w:p w:rsidR="008541D3" w:rsidRDefault="008541D3" w:rsidP="00A4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B2" w:rsidRPr="00A468B2" w:rsidRDefault="00A468B2" w:rsidP="00A468B2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en-GB"/>
      </w:rPr>
    </w:pPr>
    <w:r w:rsidRPr="00A468B2">
      <w:rPr>
        <w:rFonts w:ascii="Arial" w:eastAsia="Times New Roman" w:hAnsi="Arial" w:cs="Arial"/>
        <w:sz w:val="20"/>
        <w:szCs w:val="20"/>
        <w:lang w:eastAsia="en-GB"/>
      </w:rPr>
      <w:t xml:space="preserve">2158 (Sevenoaks) </w:t>
    </w:r>
    <w:proofErr w:type="spellStart"/>
    <w:r w:rsidRPr="00A468B2">
      <w:rPr>
        <w:rFonts w:ascii="Arial" w:eastAsia="Times New Roman" w:hAnsi="Arial" w:cs="Arial"/>
        <w:sz w:val="20"/>
        <w:szCs w:val="20"/>
        <w:lang w:eastAsia="en-GB"/>
      </w:rPr>
      <w:t>Sqn</w:t>
    </w:r>
    <w:proofErr w:type="spellEnd"/>
    <w:r w:rsidRPr="00A468B2">
      <w:rPr>
        <w:rFonts w:ascii="Arial" w:eastAsia="Times New Roman" w:hAnsi="Arial" w:cs="Arial"/>
        <w:sz w:val="20"/>
        <w:szCs w:val="20"/>
        <w:lang w:eastAsia="en-GB"/>
      </w:rPr>
      <w:t xml:space="preserve"> – Flight Simulator Course</w:t>
    </w:r>
    <w:r w:rsidRPr="00A468B2">
      <w:rPr>
        <w:rFonts w:ascii="Arial" w:eastAsia="Times New Roman" w:hAnsi="Arial" w:cs="Arial"/>
        <w:sz w:val="20"/>
        <w:szCs w:val="20"/>
        <w:lang w:eastAsia="en-GB"/>
      </w:rPr>
      <w:tab/>
      <w:t>Grob Vi</w:t>
    </w:r>
    <w:r w:rsidR="00894666">
      <w:rPr>
        <w:rFonts w:ascii="Arial" w:eastAsia="Times New Roman" w:hAnsi="Arial" w:cs="Arial"/>
        <w:sz w:val="20"/>
        <w:szCs w:val="20"/>
        <w:lang w:eastAsia="en-GB"/>
      </w:rPr>
      <w:t>king</w:t>
    </w:r>
    <w:r w:rsidRPr="00A468B2">
      <w:rPr>
        <w:rFonts w:ascii="Arial" w:eastAsia="Times New Roman" w:hAnsi="Arial" w:cs="Arial"/>
        <w:sz w:val="20"/>
        <w:szCs w:val="20"/>
        <w:lang w:eastAsia="en-GB"/>
      </w:rPr>
      <w:t xml:space="preserve"> (</w:t>
    </w:r>
    <w:r w:rsidR="00894666">
      <w:rPr>
        <w:rFonts w:ascii="Arial" w:eastAsia="Times New Roman" w:hAnsi="Arial" w:cs="Arial"/>
        <w:sz w:val="20"/>
        <w:szCs w:val="20"/>
        <w:lang w:eastAsia="en-GB"/>
      </w:rPr>
      <w:t>ACP122</w:t>
    </w:r>
    <w:r w:rsidRPr="00A468B2">
      <w:rPr>
        <w:rFonts w:ascii="Arial" w:eastAsia="Times New Roman" w:hAnsi="Arial" w:cs="Arial"/>
        <w:sz w:val="20"/>
        <w:szCs w:val="20"/>
        <w:lang w:eastAsia="en-GB"/>
      </w:rPr>
      <w:t>)</w:t>
    </w:r>
  </w:p>
  <w:p w:rsidR="00A468B2" w:rsidRDefault="00A46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B2"/>
    <w:rsid w:val="002C590A"/>
    <w:rsid w:val="00632889"/>
    <w:rsid w:val="006B16FC"/>
    <w:rsid w:val="008541D3"/>
    <w:rsid w:val="00894666"/>
    <w:rsid w:val="00A468B2"/>
    <w:rsid w:val="00CF10E3"/>
    <w:rsid w:val="00E141E8"/>
    <w:rsid w:val="00F7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B2"/>
  </w:style>
  <w:style w:type="paragraph" w:styleId="Footer">
    <w:name w:val="footer"/>
    <w:basedOn w:val="Normal"/>
    <w:link w:val="FooterChar"/>
    <w:uiPriority w:val="99"/>
    <w:unhideWhenUsed/>
    <w:rsid w:val="00A4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B2"/>
  </w:style>
  <w:style w:type="paragraph" w:styleId="BalloonText">
    <w:name w:val="Balloon Text"/>
    <w:basedOn w:val="Normal"/>
    <w:link w:val="BalloonTextChar"/>
    <w:uiPriority w:val="99"/>
    <w:semiHidden/>
    <w:unhideWhenUsed/>
    <w:rsid w:val="00A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B2"/>
  </w:style>
  <w:style w:type="paragraph" w:styleId="Footer">
    <w:name w:val="footer"/>
    <w:basedOn w:val="Normal"/>
    <w:link w:val="FooterChar"/>
    <w:uiPriority w:val="99"/>
    <w:unhideWhenUsed/>
    <w:rsid w:val="00A4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B2"/>
  </w:style>
  <w:style w:type="paragraph" w:styleId="BalloonText">
    <w:name w:val="Balloon Text"/>
    <w:basedOn w:val="Normal"/>
    <w:link w:val="BalloonTextChar"/>
    <w:uiPriority w:val="99"/>
    <w:semiHidden/>
    <w:unhideWhenUsed/>
    <w:rsid w:val="00A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2013-06-19T00:58:00Z</dcterms:created>
  <dcterms:modified xsi:type="dcterms:W3CDTF">2013-06-19T00:58:00Z</dcterms:modified>
</cp:coreProperties>
</file>